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B0" w:rsidRDefault="00CB4BB0">
      <w:bookmarkStart w:id="0" w:name="_GoBack"/>
      <w:bookmarkEnd w:id="0"/>
    </w:p>
    <w:tbl>
      <w:tblPr>
        <w:tblStyle w:val="Tabellenraster"/>
        <w:tblW w:w="14987" w:type="dxa"/>
        <w:tblLook w:val="04A0" w:firstRow="1" w:lastRow="0" w:firstColumn="1" w:lastColumn="0" w:noHBand="0" w:noVBand="1"/>
      </w:tblPr>
      <w:tblGrid>
        <w:gridCol w:w="1937"/>
        <w:gridCol w:w="1819"/>
        <w:gridCol w:w="1983"/>
        <w:gridCol w:w="2569"/>
        <w:gridCol w:w="3436"/>
        <w:gridCol w:w="1875"/>
        <w:gridCol w:w="1368"/>
      </w:tblGrid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Zeitraum</w:t>
            </w: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Bereich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Schwerpunkt</w:t>
            </w: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Themen</w:t>
            </w: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ind w:firstLine="708"/>
              <w:rPr>
                <w:b/>
              </w:rPr>
            </w:pPr>
            <w:r>
              <w:rPr>
                <w:b/>
              </w:rPr>
              <w:t>Kompetenzen</w:t>
            </w: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Medien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Verbindung zum Arbeitsplan Deutsch</w:t>
            </w:r>
          </w:p>
        </w:tc>
      </w:tr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Sommerferien bis Herbstferien</w:t>
            </w: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Mensch und Gemeinschaft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Zusammenleben in der Klasse, in der Schule und in der Familie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Aufgaben des Gemeinwesens</w:t>
            </w: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Zusammenleben</w:t>
            </w:r>
            <w:r>
              <w:t xml:space="preserve"> in der Klasse und Schule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Vom Streitschlichten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Wir treffen uns im Klassenrat/ im Schülerparlament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Wir lernen unsere Heimatstadt genauer kennen.</w:t>
            </w: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Sie beteiligen sich an der Planung und Organisation gemeinsamer Vorhaben der Schule.</w:t>
            </w:r>
          </w:p>
          <w:p w:rsidR="00CB4BB0" w:rsidRDefault="00113817">
            <w:pPr>
              <w:spacing w:after="0" w:line="240" w:lineRule="auto"/>
            </w:pPr>
            <w:r>
              <w:t>Sie entwickeln Lösungs</w:t>
            </w:r>
            <w:r>
              <w:t>möglichkeiten für Konfliktsituationen.</w:t>
            </w:r>
          </w:p>
          <w:p w:rsidR="00CB4BB0" w:rsidRDefault="00113817">
            <w:pPr>
              <w:spacing w:after="0" w:line="240" w:lineRule="auto"/>
            </w:pPr>
            <w:r>
              <w:t>Sie nutzen adäquate Verfahren, um Entscheidungen herbei zu führen.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Schüler recherchieren und erkunden die Aufgabenbereiche in Kerpen und stellen diese dar.</w:t>
            </w:r>
          </w:p>
          <w:p w:rsidR="00CB4BB0" w:rsidRDefault="00113817">
            <w:pPr>
              <w:spacing w:after="0" w:line="240" w:lineRule="auto"/>
            </w:pPr>
            <w:r>
              <w:t>Sie erkunden Möglichkeiten der Partizipation von Kindern ü</w:t>
            </w:r>
            <w:r>
              <w:t xml:space="preserve">ber die Schule hinaus. </w:t>
            </w: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SB 4, 6-13</w:t>
            </w:r>
          </w:p>
          <w:p w:rsidR="00CB4BB0" w:rsidRDefault="00113817">
            <w:pPr>
              <w:spacing w:after="0" w:line="240" w:lineRule="auto"/>
            </w:pPr>
            <w:r>
              <w:t>Streitschlichter-AG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Infobroschüren</w:t>
            </w:r>
          </w:p>
          <w:p w:rsidR="00CB4BB0" w:rsidRDefault="00113817">
            <w:pPr>
              <w:spacing w:after="0" w:line="240" w:lineRule="auto"/>
            </w:pPr>
            <w:r>
              <w:t>Unterrichtsgänge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Wir sind in Klasse 4 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-----</w:t>
            </w:r>
          </w:p>
        </w:tc>
      </w:tr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  <w:rPr>
                <w:i/>
              </w:rPr>
            </w:pP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Zeit und Kultur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lastRenderedPageBreak/>
              <w:t>Raum, Umwelt und Mobilität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lastRenderedPageBreak/>
              <w:t>Viele Kulturen- eine Welt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lastRenderedPageBreak/>
              <w:t>Schule und Umgebung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 xml:space="preserve">Schule und </w:t>
            </w:r>
            <w:r>
              <w:t>Welt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  <w:jc w:val="both"/>
            </w:pPr>
            <w:r>
              <w:t>Umweltschutz und Nachhaltigkeit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lastRenderedPageBreak/>
              <w:t>Aktuelle politische Geschehnisse sehen und verstehen lernen.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lastRenderedPageBreak/>
              <w:t>Orte nah und fern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Nordrhein-Westfalen, Deutschland und Europa und die Welt.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Wasserknappheit in vielen Gebieten.</w:t>
            </w: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lastRenderedPageBreak/>
              <w:t xml:space="preserve">Schüler stellen </w:t>
            </w:r>
            <w:r>
              <w:t>Lebensgewohnheiten von Menschen anderer Kulturen dar.</w:t>
            </w:r>
          </w:p>
          <w:p w:rsidR="00CB4BB0" w:rsidRDefault="00113817">
            <w:pPr>
              <w:spacing w:after="0" w:line="240" w:lineRule="auto"/>
            </w:pPr>
            <w:r>
              <w:t>Sie erstellen Übersichten über Orte der Begegnung und beschreiben Herkunft und Bedeutung von festen. Schüler setzen sich mit aktuellen politischen Geschehnissen aktuell immer wieder auseinander.</w:t>
            </w:r>
          </w:p>
          <w:p w:rsidR="00CB4BB0" w:rsidRDefault="00113817">
            <w:pPr>
              <w:spacing w:after="0" w:line="240" w:lineRule="auto"/>
            </w:pPr>
            <w:r>
              <w:lastRenderedPageBreak/>
              <w:t>Schüler</w:t>
            </w:r>
            <w:r>
              <w:t xml:space="preserve"> erkunden und beschreiben Strukturen des eigenen Lebensraumes und der Region.</w:t>
            </w:r>
          </w:p>
          <w:p w:rsidR="00CB4BB0" w:rsidRDefault="00113817">
            <w:pPr>
              <w:spacing w:after="0" w:line="240" w:lineRule="auto"/>
            </w:pPr>
            <w:r>
              <w:t>Schüler untersuchen, beschreiben und vergleichen Veränderungen in geografischen Räumen.</w:t>
            </w:r>
          </w:p>
          <w:p w:rsidR="00CB4BB0" w:rsidRDefault="00113817">
            <w:pPr>
              <w:spacing w:after="0" w:line="240" w:lineRule="auto"/>
            </w:pPr>
            <w:r>
              <w:t>Sie dokumentieren naturgegebene und gestaltete Merkmale.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Schüler recherchieren und diskut</w:t>
            </w:r>
            <w:r>
              <w:t>ieren die Bedeutung und Nutzung von Ressourcen und erproben den sparsamen Umgang mit ihnen (Wasser, Energie,..).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lastRenderedPageBreak/>
              <w:t>SB 4, 96-107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Kartenarbeit</w:t>
            </w:r>
          </w:p>
          <w:p w:rsidR="00CB4BB0" w:rsidRDefault="00113817">
            <w:pPr>
              <w:spacing w:after="0" w:line="240" w:lineRule="auto"/>
            </w:pPr>
            <w:r>
              <w:t>Pläne</w:t>
            </w:r>
          </w:p>
          <w:p w:rsidR="00CB4BB0" w:rsidRDefault="00113817">
            <w:pPr>
              <w:spacing w:after="0" w:line="240" w:lineRule="auto"/>
            </w:pPr>
            <w:r>
              <w:t>Unterrichtsgänge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pBdr>
                <w:bottom w:val="single" w:sz="6" w:space="1" w:color="00000A"/>
              </w:pBdr>
              <w:spacing w:after="0" w:line="240" w:lineRule="auto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  <w:jc w:val="center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lastRenderedPageBreak/>
              <w:t>Orte nah und fern</w:t>
            </w:r>
          </w:p>
        </w:tc>
      </w:tr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lastRenderedPageBreak/>
              <w:t>Herbstferien bis Weihnachtsferien</w:t>
            </w: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Natur und </w:t>
            </w:r>
            <w:r>
              <w:t>Leben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Mensch und Gemeinschaft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Körper, Sinne, Ernährung und Gesundheit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Zusammenleben in der Klasse, in der Schule und in der Familie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Mein Körper.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Zusammenleben in der Klasse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Gute Gefühle-schlechte Gefühle / Mobbing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Schüler erklären Bau </w:t>
            </w:r>
            <w:r>
              <w:t>und Grundfunktionen des menschlichen Körpers.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Die Schüler versetzen sich in Bedürfnisse, Gefühle und Interessen anderer und argumentieren aus deren Sicht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Klasse 2000</w:t>
            </w:r>
          </w:p>
          <w:p w:rsidR="00CB4BB0" w:rsidRDefault="00113817">
            <w:pPr>
              <w:spacing w:after="0" w:line="240" w:lineRule="auto"/>
            </w:pPr>
            <w:r>
              <w:t>Zahnfee</w:t>
            </w:r>
          </w:p>
          <w:p w:rsidR="00CB4BB0" w:rsidRDefault="00113817">
            <w:pPr>
              <w:spacing w:after="0" w:line="240" w:lineRule="auto"/>
            </w:pPr>
            <w:r>
              <w:t>Gesunder Mittwoch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Workshop zum Thema Cybermobbing</w:t>
            </w:r>
          </w:p>
          <w:p w:rsidR="00CB4BB0" w:rsidRDefault="00113817">
            <w:pPr>
              <w:spacing w:after="0" w:line="240" w:lineRule="auto"/>
            </w:pPr>
            <w:r>
              <w:t>Verhaltenstraining</w:t>
            </w:r>
          </w:p>
          <w:p w:rsidR="00CB4BB0" w:rsidRDefault="00113817">
            <w:pPr>
              <w:spacing w:after="0" w:line="240" w:lineRule="auto"/>
            </w:pPr>
            <w:r>
              <w:t xml:space="preserve">SB </w:t>
            </w:r>
            <w:r>
              <w:t>4 24-33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--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Manchmal fühle ich mich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---</w:t>
            </w:r>
          </w:p>
        </w:tc>
      </w:tr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  <w:rPr>
                <w:i/>
              </w:rPr>
            </w:pP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Natur und Leben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Magnetismus und Elektrizität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Wärme, Licht, Feuer, Wasser, Schall, Luft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Strom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Feuer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Schüler fertigen Modelle zum Stromkreislauf an, beschrieben, erklären und beachten </w:t>
            </w:r>
            <w:r>
              <w:t>Sicherheitsregeln im Umgang mit Elektrizität.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Schüler planen und führen Versuche durch und werten Ergebnisse aus.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Experimente (CVK/ Spectra/TuWas)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---</w:t>
            </w:r>
          </w:p>
        </w:tc>
      </w:tr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Weihnachtsferien bis Osterferien</w:t>
            </w: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Raum, Umwelt und Mobilität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Technik und Arbeitswelt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Verkehrsräume und Verkehrsmittel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Schulweg und Verkehrssicherheit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Maschinen und Fahrzeuge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Werkzeuge und Materialien</w:t>
            </w: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Radfahrtraining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Schüler beherrschen das Fahrrad sicher, nehmen an der Radfahrausbildung teil und verhalten sich </w:t>
            </w:r>
            <w:r>
              <w:t>verkehrsgerecht.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Sie wenden Verkehrsregeln sicher an, verhalten sich in Verkehrssituationen normgerecht.</w:t>
            </w:r>
          </w:p>
          <w:p w:rsidR="00CB4BB0" w:rsidRDefault="00113817">
            <w:pPr>
              <w:spacing w:after="0" w:line="240" w:lineRule="auto"/>
            </w:pPr>
            <w:r>
              <w:t>Sie beschreiben, diskutieren und reflektieren die Verhaltensweisen von Verkehrsteilnehmern in Bezug auf verkehrsgerechte sowie umweltfreundliche Aspek</w:t>
            </w:r>
            <w:r>
              <w:t>te.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Schüler untersuchen den Aufbau und die Funktion des Fahrrades.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 xml:space="preserve">Sie erproben unterschiedliche Lösungen für technische </w:t>
            </w:r>
            <w:r>
              <w:lastRenderedPageBreak/>
              <w:t>Problemstellungen (Beschleunigung, Bremsen).</w:t>
            </w: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lastRenderedPageBreak/>
              <w:t>Primo – Radfahrtraining</w:t>
            </w:r>
          </w:p>
          <w:p w:rsidR="00CB4BB0" w:rsidRDefault="00113817">
            <w:pPr>
              <w:spacing w:after="0" w:line="240" w:lineRule="auto"/>
            </w:pPr>
            <w:r>
              <w:t>Verkehrsschilder</w:t>
            </w:r>
          </w:p>
          <w:p w:rsidR="00CB4BB0" w:rsidRDefault="00113817">
            <w:pPr>
              <w:spacing w:after="0" w:line="240" w:lineRule="auto"/>
            </w:pPr>
            <w:r>
              <w:t>Fahrrad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--</w:t>
            </w:r>
          </w:p>
        </w:tc>
      </w:tr>
      <w:tr w:rsidR="00CB4BB0"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  <w:rPr>
                <w:i/>
              </w:rPr>
            </w:pP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Natur und Leben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Technik und Arbeitswelt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Zeit und Kultur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Ressourcen und Energie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Viele Kulturen – eine Welt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Wasserkreislauf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Im Lauf der Zeit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Andere Kulturen – eine Welt</w:t>
            </w:r>
          </w:p>
          <w:p w:rsidR="00CB4BB0" w:rsidRDefault="00113817">
            <w:pPr>
              <w:spacing w:after="0" w:line="240" w:lineRule="auto"/>
            </w:pPr>
            <w:r>
              <w:t>Entdecker verändern die Welt.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Schüler beschreiben Veränderungen in der Natur und </w:t>
            </w:r>
            <w:r>
              <w:t>stellen Entwicklungsphasen dar.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Schüler sammeln und dokumentieren Beispiele für unterschiedliche Formen der Energieumwandlung.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 xml:space="preserve"> </w:t>
            </w:r>
          </w:p>
          <w:p w:rsidR="00CB4BB0" w:rsidRDefault="00113817">
            <w:pPr>
              <w:spacing w:after="0" w:line="240" w:lineRule="auto"/>
            </w:pPr>
            <w:r>
              <w:t>Schüler stellen die Lebensgewohnheiten und Lebensbedingungen von Menschen anderer Zeiträume und anderer Kulturen dar und verg</w:t>
            </w:r>
            <w:r>
              <w:t xml:space="preserve">leichen diese mit heutigen (Ritter) 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Experimente (CVK/ Spectra/TuWas)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SB 4, 14-23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SB 4, 34- 47</w:t>
            </w:r>
          </w:p>
          <w:p w:rsidR="00CB4BB0" w:rsidRDefault="00113817">
            <w:pPr>
              <w:spacing w:after="0" w:line="240" w:lineRule="auto"/>
            </w:pPr>
            <w:r>
              <w:t>Unterrichtsgang</w:t>
            </w:r>
          </w:p>
          <w:p w:rsidR="00CB4BB0" w:rsidRDefault="00113817">
            <w:pPr>
              <w:spacing w:after="0" w:line="240" w:lineRule="auto"/>
            </w:pPr>
            <w:r>
              <w:t>Aktuelle politische Geschehnisse</w:t>
            </w:r>
          </w:p>
          <w:p w:rsidR="00CB4BB0" w:rsidRDefault="00113817">
            <w:pPr>
              <w:spacing w:after="0" w:line="240" w:lineRule="auto"/>
            </w:pPr>
            <w:r>
              <w:t>Tageszeitung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SB 4 , 64-75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----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Feuer, Wasser, Erde, Luft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Im Lauf der Zeit</w:t>
            </w:r>
          </w:p>
        </w:tc>
      </w:tr>
      <w:tr w:rsidR="00CB4BB0">
        <w:trPr>
          <w:trHeight w:val="1939"/>
        </w:trPr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Natur und Leben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jc w:val="both"/>
            </w:pPr>
            <w:r>
              <w:t>Tiere, Pflanzen und Lebensräume</w:t>
            </w:r>
          </w:p>
          <w:p w:rsidR="00CB4BB0" w:rsidRDefault="00CB4BB0">
            <w:pPr>
              <w:spacing w:after="0" w:line="240" w:lineRule="auto"/>
              <w:jc w:val="both"/>
            </w:pPr>
          </w:p>
          <w:p w:rsidR="00CB4BB0" w:rsidRDefault="00CB4BB0">
            <w:pPr>
              <w:spacing w:after="0" w:line="240" w:lineRule="auto"/>
              <w:jc w:val="both"/>
            </w:pPr>
          </w:p>
          <w:p w:rsidR="00CB4BB0" w:rsidRDefault="00CB4BB0">
            <w:pPr>
              <w:spacing w:after="0" w:line="240" w:lineRule="auto"/>
              <w:jc w:val="both"/>
            </w:pP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Die Entwicklung des Frosches</w:t>
            </w:r>
          </w:p>
          <w:p w:rsidR="00CB4BB0" w:rsidRDefault="00113817">
            <w:pPr>
              <w:spacing w:after="0" w:line="240" w:lineRule="auto"/>
            </w:pPr>
            <w:r>
              <w:t>Der Lebensraum des Bären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Schüler beschreiben die Entwicklung von Tieren und Pflanzen.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 xml:space="preserve">Beschreiben die Zusammenhänge zwischen Lebensräumen und Lebensbedingungen für </w:t>
            </w:r>
            <w:r>
              <w:t>Tiere, Pflanzen und Menschen.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SB 4, 84-95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Tiere und Natur erleben und entdecken</w:t>
            </w:r>
          </w:p>
        </w:tc>
      </w:tr>
      <w:tr w:rsidR="00CB4BB0">
        <w:trPr>
          <w:trHeight w:val="1939"/>
        </w:trPr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Osterferien bis Sommerferien</w:t>
            </w: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Mensch und Gemeinschaft</w:t>
            </w: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Mädchen und Jungen</w:t>
            </w:r>
          </w:p>
          <w:p w:rsidR="00CB4BB0" w:rsidRDefault="00113817">
            <w:pPr>
              <w:spacing w:after="0" w:line="240" w:lineRule="auto"/>
            </w:pPr>
            <w:r>
              <w:t>Frauen und Männer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  <w:jc w:val="both"/>
            </w:pPr>
            <w:r>
              <w:t>Freundschaft und Sexualität</w:t>
            </w: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Ich werde langsam erwachsen.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Sexualerziehung</w:t>
            </w: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Schüler stellen die Entwicklung vom Säugling zum Erwachsenen dar.</w:t>
            </w:r>
          </w:p>
          <w:p w:rsidR="00CB4BB0" w:rsidRDefault="00113817">
            <w:pPr>
              <w:spacing w:after="0" w:line="240" w:lineRule="auto"/>
            </w:pPr>
            <w:r>
              <w:t>Sie lernen Verhaltensempfehlungen in Risikosituationen kennen.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Sie kennen die Bezeichnungen für die Geschlechtsorgane und wissen um deren Bedeutung für die sexuelle Entwicklung.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Bilder</w:t>
            </w:r>
          </w:p>
          <w:p w:rsidR="00CB4BB0" w:rsidRDefault="00113817">
            <w:pPr>
              <w:spacing w:after="0" w:line="240" w:lineRule="auto"/>
            </w:pPr>
            <w:r>
              <w:t>Bo</w:t>
            </w:r>
            <w:r>
              <w:t>x mit Binden</w:t>
            </w:r>
          </w:p>
          <w:p w:rsidR="00CB4BB0" w:rsidRDefault="00113817">
            <w:pPr>
              <w:spacing w:after="0" w:line="240" w:lineRule="auto"/>
            </w:pPr>
            <w:r>
              <w:t>SB 4 48 - 55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Mädchen und Jungen</w:t>
            </w:r>
          </w:p>
          <w:p w:rsidR="00CB4BB0" w:rsidRDefault="00CB4BB0">
            <w:pPr>
              <w:spacing w:after="0" w:line="240" w:lineRule="auto"/>
            </w:pPr>
          </w:p>
        </w:tc>
      </w:tr>
      <w:tr w:rsidR="00CB4BB0">
        <w:trPr>
          <w:trHeight w:val="1939"/>
        </w:trPr>
        <w:tc>
          <w:tcPr>
            <w:tcW w:w="1936" w:type="dxa"/>
            <w:shd w:val="clear" w:color="auto" w:fill="auto"/>
            <w:tcMar>
              <w:left w:w="108" w:type="dxa"/>
            </w:tcMar>
          </w:tcPr>
          <w:p w:rsidR="00CB4BB0" w:rsidRDefault="00CB4BB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1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Zeit und Kultur</w:t>
            </w:r>
          </w:p>
          <w:p w:rsidR="00CB4BB0" w:rsidRDefault="00CB4BB0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  <w:jc w:val="both"/>
            </w:pPr>
            <w:r>
              <w:t>Medien als Informationsmittel</w:t>
            </w:r>
          </w:p>
          <w:p w:rsidR="00CB4BB0" w:rsidRDefault="00CB4BB0">
            <w:pPr>
              <w:spacing w:after="0" w:line="240" w:lineRule="auto"/>
              <w:jc w:val="both"/>
            </w:pPr>
          </w:p>
          <w:p w:rsidR="00CB4BB0" w:rsidRDefault="00CB4BB0">
            <w:pPr>
              <w:spacing w:after="0" w:line="240" w:lineRule="auto"/>
              <w:jc w:val="both"/>
            </w:pPr>
          </w:p>
          <w:p w:rsidR="00CB4BB0" w:rsidRDefault="00CB4BB0">
            <w:pPr>
              <w:spacing w:after="0" w:line="240" w:lineRule="auto"/>
              <w:jc w:val="both"/>
            </w:pPr>
          </w:p>
          <w:p w:rsidR="00CB4BB0" w:rsidRDefault="00CB4BB0">
            <w:pPr>
              <w:spacing w:after="0" w:line="240" w:lineRule="auto"/>
              <w:jc w:val="both"/>
            </w:pPr>
          </w:p>
          <w:p w:rsidR="00CB4BB0" w:rsidRDefault="00113817">
            <w:pPr>
              <w:spacing w:after="0" w:line="240" w:lineRule="auto"/>
              <w:jc w:val="both"/>
            </w:pPr>
            <w:r>
              <w:t>Mediennutzung</w:t>
            </w:r>
          </w:p>
        </w:tc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Medien: ev. Schülerzeitung erstellen</w:t>
            </w:r>
          </w:p>
        </w:tc>
        <w:tc>
          <w:tcPr>
            <w:tcW w:w="3436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 xml:space="preserve">Schüler untersuchen kritisch Angebote der Unterhaltungs- und Informationsmedien und begründen Regeln zum </w:t>
            </w:r>
            <w:r>
              <w:t>sinnvollen Umgang mit ihnen.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Sie recherchieren mit/in Medien und nutzen die Informationen für eine Präsentation.</w:t>
            </w:r>
          </w:p>
          <w:p w:rsidR="00CB4BB0" w:rsidRDefault="00CB4BB0">
            <w:pPr>
              <w:spacing w:after="0" w:line="240" w:lineRule="auto"/>
            </w:pPr>
          </w:p>
          <w:p w:rsidR="00CB4BB0" w:rsidRDefault="00113817">
            <w:pPr>
              <w:spacing w:after="0" w:line="240" w:lineRule="auto"/>
            </w:pPr>
            <w:r>
              <w:t>Sie vergleichen alte und neue Meiden miteinander.</w:t>
            </w: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SB 4, 108-117</w:t>
            </w:r>
          </w:p>
          <w:p w:rsidR="00CB4BB0" w:rsidRDefault="00113817">
            <w:pPr>
              <w:spacing w:after="0" w:line="240" w:lineRule="auto"/>
            </w:pPr>
            <w:r>
              <w:t>Stadtbücherei</w:t>
            </w:r>
          </w:p>
          <w:p w:rsidR="00CB4BB0" w:rsidRDefault="00113817">
            <w:pPr>
              <w:spacing w:after="0" w:line="240" w:lineRule="auto"/>
            </w:pPr>
            <w:r>
              <w:t>PC-AG</w:t>
            </w:r>
          </w:p>
          <w:p w:rsidR="00CB4BB0" w:rsidRDefault="00113817">
            <w:pPr>
              <w:spacing w:after="0" w:line="240" w:lineRule="auto"/>
            </w:pPr>
            <w:r>
              <w:t>Umgang mit Medien-workshop</w:t>
            </w:r>
          </w:p>
        </w:tc>
        <w:tc>
          <w:tcPr>
            <w:tcW w:w="1368" w:type="dxa"/>
            <w:shd w:val="clear" w:color="auto" w:fill="auto"/>
            <w:tcMar>
              <w:left w:w="108" w:type="dxa"/>
            </w:tcMar>
          </w:tcPr>
          <w:p w:rsidR="00CB4BB0" w:rsidRDefault="00113817">
            <w:pPr>
              <w:spacing w:after="0" w:line="240" w:lineRule="auto"/>
            </w:pPr>
            <w:r>
              <w:t>Medien</w:t>
            </w:r>
          </w:p>
        </w:tc>
      </w:tr>
    </w:tbl>
    <w:p w:rsidR="00CB4BB0" w:rsidRDefault="00CB4BB0"/>
    <w:p w:rsidR="00CB4BB0" w:rsidRDefault="00CB4BB0"/>
    <w:sectPr w:rsidR="00CB4BB0">
      <w:headerReference w:type="default" r:id="rId6"/>
      <w:footerReference w:type="default" r:id="rId7"/>
      <w:pgSz w:w="16838" w:h="11906" w:orient="landscape"/>
      <w:pgMar w:top="1417" w:right="1134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17" w:rsidRDefault="00113817">
      <w:pPr>
        <w:spacing w:after="0" w:line="240" w:lineRule="auto"/>
      </w:pPr>
      <w:r>
        <w:separator/>
      </w:r>
    </w:p>
  </w:endnote>
  <w:endnote w:type="continuationSeparator" w:id="0">
    <w:p w:rsidR="00113817" w:rsidRDefault="0011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021037"/>
      <w:docPartObj>
        <w:docPartGallery w:val="Page Numbers (Bottom of Page)"/>
        <w:docPartUnique/>
      </w:docPartObj>
    </w:sdtPr>
    <w:sdtEndPr/>
    <w:sdtContent>
      <w:p w:rsidR="00CB4BB0" w:rsidRDefault="00113817">
        <w:pPr>
          <w:pStyle w:val="Fuzeile"/>
        </w:pPr>
        <w:r>
          <w:fldChar w:fldCharType="begin"/>
        </w:r>
        <w:r>
          <w:instrText>PAGE</w:instrText>
        </w:r>
        <w:r>
          <w:fldChar w:fldCharType="separate"/>
        </w:r>
        <w:r w:rsidR="00C24FD2">
          <w:rPr>
            <w:noProof/>
          </w:rPr>
          <w:t>2</w:t>
        </w:r>
        <w:r>
          <w:fldChar w:fldCharType="end"/>
        </w:r>
      </w:p>
    </w:sdtContent>
  </w:sdt>
  <w:p w:rsidR="00CB4BB0" w:rsidRDefault="00CB4BB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17" w:rsidRDefault="00113817">
      <w:pPr>
        <w:spacing w:after="0" w:line="240" w:lineRule="auto"/>
      </w:pPr>
      <w:r>
        <w:separator/>
      </w:r>
    </w:p>
  </w:footnote>
  <w:footnote w:type="continuationSeparator" w:id="0">
    <w:p w:rsidR="00113817" w:rsidRDefault="0011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B0" w:rsidRDefault="00113817">
    <w:pPr>
      <w:pStyle w:val="Kopfzeile"/>
    </w:pPr>
    <w:r>
      <w:t xml:space="preserve">Arbeitsplan Sachunterricht                                                                                                                                           Jahrgangsstufe 4     </w:t>
    </w:r>
    <w:r>
      <w:t xml:space="preserve">                                          </w:t>
    </w:r>
  </w:p>
  <w:p w:rsidR="00CB4BB0" w:rsidRDefault="00CB4B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B0"/>
    <w:rsid w:val="00113817"/>
    <w:rsid w:val="00C24FD2"/>
    <w:rsid w:val="00C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C77D3-8AF0-422B-A330-1EB9DEE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556A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6556A"/>
  </w:style>
  <w:style w:type="character" w:customStyle="1" w:styleId="FuzeileZchn">
    <w:name w:val="Fußzeile Zchn"/>
    <w:basedOn w:val="Absatz-Standardschriftart"/>
    <w:link w:val="Fuzeile"/>
    <w:uiPriority w:val="99"/>
    <w:qFormat/>
    <w:rsid w:val="0066556A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uiPriority w:val="99"/>
    <w:unhideWhenUsed/>
    <w:rsid w:val="0066556A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6556A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66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Burmeister</dc:creator>
  <dc:description/>
  <cp:lastModifiedBy>Boersch</cp:lastModifiedBy>
  <cp:revision>2</cp:revision>
  <cp:lastPrinted>2018-06-25T08:18:00Z</cp:lastPrinted>
  <dcterms:created xsi:type="dcterms:W3CDTF">2019-10-10T06:06:00Z</dcterms:created>
  <dcterms:modified xsi:type="dcterms:W3CDTF">2019-10-10T06:06:00Z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