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39"/>
        <w:gridCol w:w="2368"/>
        <w:gridCol w:w="1901"/>
        <w:gridCol w:w="1968"/>
        <w:gridCol w:w="3907"/>
        <w:gridCol w:w="1561"/>
        <w:gridCol w:w="1409"/>
      </w:tblGrid>
      <w:tr>
        <w:trPr/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9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Sommer- bis zu den Herbstferien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Raum, Umwelt und Mobilität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Verkehrsräume und Verkehrsmittel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Schule und Umgebung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Wohnort und Welt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Schulweg und Verkehrssicherheit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Verkehr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Richtige Kleidung im Straßenverkehr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sichere Schulweg</w:t>
            </w:r>
          </w:p>
        </w:tc>
        <w:tc>
          <w:tcPr>
            <w:tcW w:w="390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 erklären optische und akustische Zeichen und geltende Verkehrsregeln und wenden diese als Fußgänger im Straßenverkehr an.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untersuchen, reflektieren und beschreiben Merkmale sicherheitsorientierter Kleidung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fahren einen Parcours im Schonraum (z.B. mit Roller oder Fahrrad auf dem Schulhof).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Schulwege und Schulumgebung sowie wichtige Einrichtungen im Wohnort, orientieren sich mit Hilfe von Wege- bzw. Lageskizzen und Hinweisschildern und beachten sie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kennen und benennen die räumliche Struktur ihres Wohnortes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zeichnen und beschreiben ihren Schulweg mit Hilfe markanter Punkte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beobachten und dokumentieren Verkehrssituationen aus dem Schulbezirk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dokumentieren Verkehrszeichen, vergleichen sie, erklären ihre Bedeutung und beachten sie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Verkehrszeichen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Fahrräder/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Lageskizzen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Straßenkarte von Kerpen</w:t>
            </w:r>
          </w:p>
        </w:tc>
        <w:tc>
          <w:tcPr>
            <w:tcW w:w="14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38"/>
        <w:gridCol w:w="2356"/>
        <w:gridCol w:w="1883"/>
        <w:gridCol w:w="1963"/>
        <w:gridCol w:w="3890"/>
        <w:gridCol w:w="1613"/>
        <w:gridCol w:w="1410"/>
      </w:tblGrid>
      <w:tr>
        <w:trPr/>
        <w:tc>
          <w:tcPr>
            <w:tcW w:w="13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8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3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Sommer- bis zu den Herbstferien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Stoffe und ihre Umwandlung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Tiere, Pflanzen, Lebensräume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Wärme, Licht, Feuer, Wasser, Luft, Schall</w:t>
            </w:r>
          </w:p>
        </w:tc>
        <w:tc>
          <w:tcPr>
            <w:tcW w:w="19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 Herbst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Blätter pressen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Herbstfrüchte sammeln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Baumarten anhand von Blättern, Früchten unterscheiden lernen (Baumbuch)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Kennen lernen heimischer Baumarten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Blattformen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 des Baumes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Igel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Körperbau, Lebensraum, Futter, Winterschlaf…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Windräder bauen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legen eine Sammlung von Materialien aus der belebten und unbelebten Natur an und sortieren sie nach Ordnungskriterien (z.B. Blätter, Blüten, Früchte, Steine, Muscheln)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vergleichen und untersuchen Materialien und deren Eigenschaften (z.B. Härte, Geruch, Farbe, Löslichkeit, belebt/ unbelebt) und beschreiben Ähnlichkeiten und Unterschiede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beobachten und benennen ausgewählte Pflanzen, deren typische Merkmale und beschreiben deren Lebensraum (im schulischen Umfeld)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Körperbau und Lebensbedingungen von Tieren und dokumentieren die Ergebnisse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entdecken Eigenschaften in Experimenten (z.B. Wasser und Luft, Wärme und Kälte, Licht und Schatten)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und beschreiben die Bedeutung von Wasser, Wärme und Licht für Menschen, Tiere und Pflanzen</w:t>
            </w:r>
          </w:p>
        </w:tc>
        <w:tc>
          <w:tcPr>
            <w:tcW w:w="16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Gesammelte Blätter, Baumrinden, Blüten, Herbstfrüchte aller Art und andere Naturmaterialien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Verschiedene Blätter und Früchte der Bäume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Baumbuch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Legekreis „Igel“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Bilder vom Igel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Texte über Igel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Materialien zum Windradbau</w:t>
            </w:r>
          </w:p>
        </w:tc>
        <w:tc>
          <w:tcPr>
            <w:tcW w:w="1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Herbst ist wieder da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S. 34-45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S. 41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9"/>
        <w:gridCol w:w="2661"/>
        <w:gridCol w:w="1863"/>
        <w:gridCol w:w="2006"/>
        <w:gridCol w:w="3751"/>
        <w:gridCol w:w="1506"/>
        <w:gridCol w:w="1397"/>
      </w:tblGrid>
      <w:tr>
        <w:trPr/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6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8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2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5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3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2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Herbstferien bis zu den Weihnachts-ferien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 und Gemeinschaft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 und Arbeitswelt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 und Gemeinschaft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Zusammenleben in der Klasse, in der Schule und in der Familie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Bauwerke und Konstruktionen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Interessen und Bedürfnisse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Zeiteinteilung und Zeiträume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und andere</w:t>
            </w:r>
          </w:p>
        </w:tc>
        <w:tc>
          <w:tcPr>
            <w:tcW w:w="20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Ordnungen und Regeln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Klassendienste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Aufgabenverteilung in der Familie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Brücken mit Bauklötzen bauen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Besprechen von Weihnachtswünschen und ob man diese wirklich benötigt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Tägliche Adventsfeier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Schüler beschreiben Bräuche und Feste in ihrem Kulturkreis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5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formulieren ihre eigenen Bedürfnisse, Gefühle und Interessen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erarbeiten gemeinsame Regeln für das Zusammenleben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führen Aufgaben, die ihnen in der Klasse übertragen wurden, verantwortungsvoll aus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bauen mit einfachen Werkstoffen Modelle von Bauwerken (z.B. Brücken, Türme)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fertigen und nutzen einfache Modellzeichnungen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formulieren eigene Konsumbedürfnisse und setzen diese in Beziehung zur Werbung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kennen die Bedeutung von Einkommen und Geld für die Erfüllung von Konsumbedürfnissen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beschreiben Feste und Feiern und ordnen sie dem Jahreskreis und den Jahreszeiten zu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 und vergleichen Gebräuche und Gewohnheiten von Menschen aus anderen Kulturen mit eigenen (z.B. Familien in anderen Kulturen)</w:t>
            </w:r>
          </w:p>
        </w:tc>
        <w:tc>
          <w:tcPr>
            <w:tcW w:w="150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Piktogramme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Klassendienst-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Schilder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Verschiedene Baumaterialien,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z.B. Bau-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klötze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Pappen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Prospekte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Legekreis Advent/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Weihnachten</w:t>
            </w:r>
          </w:p>
        </w:tc>
        <w:tc>
          <w:tcPr>
            <w:tcW w:w="13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Kapitel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– Du – Wir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52-61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Kapitel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Advent/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Weihnachten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62-73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4"/>
        <w:gridCol w:w="2620"/>
        <w:gridCol w:w="1701"/>
        <w:gridCol w:w="1985"/>
        <w:gridCol w:w="3969"/>
        <w:gridCol w:w="1421"/>
        <w:gridCol w:w="1413"/>
      </w:tblGrid>
      <w:tr>
        <w:trPr/>
        <w:tc>
          <w:tcPr>
            <w:tcW w:w="1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4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Herbstferien bis zu den Weihnachts-ferien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Körper, Sinne, Ernährung und Gesundheit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 Sinne des Menschen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und beschreiben die Bedeutung der eigenen Sinne in Alltagssituationen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ermitteln und beschreiben Leistungen und Aufgaben einzelner Sinnesorgane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unterschiedliche Ernährungsgewohnheiten und deren Folgen</w:t>
            </w:r>
          </w:p>
        </w:tc>
        <w:tc>
          <w:tcPr>
            <w:tcW w:w="14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Fühlkisten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Riechdöschen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Obstsorten, Gewürze etc zum schmecken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bin ich – kennst du mich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39"/>
        <w:gridCol w:w="2547"/>
        <w:gridCol w:w="1686"/>
        <w:gridCol w:w="1955"/>
        <w:gridCol w:w="3882"/>
        <w:gridCol w:w="1632"/>
        <w:gridCol w:w="1412"/>
      </w:tblGrid>
      <w:tr>
        <w:trPr/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5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8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3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Weihnachts- bis zu den Osterferien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Zeiteinteilung und Zeiträume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Tiere, Pflanzen, Lebensräume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und andere</w:t>
            </w:r>
          </w:p>
        </w:tc>
        <w:tc>
          <w:tcPr>
            <w:tcW w:w="19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Das Jahr, der Kalender</w:t>
            </w:r>
            <w:r>
              <w:rPr>
                <w:sz w:val="20"/>
                <w:szCs w:val="20"/>
              </w:rPr>
              <w:t>, Jahreszeiten, die Monate, die Woche, Die Tage, Uhrzeiten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 im Winter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Bräuche zu Ostern</w:t>
            </w:r>
          </w:p>
        </w:tc>
        <w:tc>
          <w:tcPr>
            <w:tcW w:w="38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können unterschiedliche Zeiteinteilungen und Zeitmessungen sachgerecht verwenden (z.B. Uhrzeit, Stundenplan, Tagebuch, Jahreszeiten, Jahreskalender)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ermitteln wichtige Ereignisse und Daten zur eigenen Lebensgeschichten und stellen diese chronologisch dar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beschreiben Feste und Feiern und ordnen sie dem Jahreskreis und den Jahreszeiten zu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Körperbau und Lebensbedingungen von Tieren und dokumentieren die Ergebnisse (z.B. Haus- und Zootiere).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beschreiben und vergleichen Gebräuche und Gewohnheiten von Menschen aus anderen Kulturen mit eigenen</w:t>
            </w:r>
          </w:p>
        </w:tc>
        <w:tc>
          <w:tcPr>
            <w:tcW w:w="16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Legekreis „Monate“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Kalender unterschiedlicher Art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Bücher zum Thema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Osterkerze, Osterkranz etc.</w:t>
            </w:r>
          </w:p>
        </w:tc>
        <w:tc>
          <w:tcPr>
            <w:tcW w:w="14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das Jahr – im Winter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Deutschbuch. S .74-95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das Jahr- im Winter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Frühling und Ostern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S. 22-29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3"/>
        <w:gridCol w:w="2584"/>
        <w:gridCol w:w="1693"/>
        <w:gridCol w:w="1968"/>
        <w:gridCol w:w="3919"/>
        <w:gridCol w:w="1496"/>
        <w:gridCol w:w="1410"/>
      </w:tblGrid>
      <w:tr>
        <w:trPr/>
        <w:tc>
          <w:tcPr>
            <w:tcW w:w="13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5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3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den Oster- bis zu den Sommerferien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Technik und Arbeitswelt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Tiere, Pflanzen, Lebensräume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 und Arbeit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Werkzeuge und Materialien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Magnetismus und Elektrizität</w:t>
            </w:r>
          </w:p>
        </w:tc>
        <w:tc>
          <w:tcPr>
            <w:tcW w:w="19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Zootiere/ Haustiere (Planung eines Zooausfluges, Zooplan)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Verschiedene Berufe kennen lernen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Festkörper untersuchen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Festkörper mit Magneten untersuchen</w:t>
            </w:r>
          </w:p>
        </w:tc>
        <w:tc>
          <w:tcPr>
            <w:tcW w:w="39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Körperbau und Lebensbedingungen von Tieren und dokumentieren die Ergebnisse (z.B. Haus- oder Zootiere)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verschiedene Berufe im Umfeld der Schule (Hausmeister)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einfache mechanische Alltagsgegenstände und beschreiben ihre Funktion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untersuchen Wirkungen von Magneten und beschreiben sie</w:t>
            </w:r>
          </w:p>
        </w:tc>
        <w:tc>
          <w:tcPr>
            <w:tcW w:w="14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Bücher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Interviewbögen zu verschiedenen Berufsfeldern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Festkörper unterschied.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Art, z.B. Stahlkugeln, Stahlmuttern, Acylwürfel etc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Magnete und Festkörper</w:t>
            </w:r>
          </w:p>
        </w:tc>
        <w:tc>
          <w:tcPr>
            <w:tcW w:w="1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Tiere als Freunde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Deutschbuch  S. 62-81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Arbeitsplan Sachunterricht </w:t>
        <w:tab/>
        <w:tab/>
        <w:tab/>
        <w:tab/>
        <w:tab/>
        <w:tab/>
        <w:tab/>
        <w:tab/>
        <w:tab/>
        <w:tab/>
        <w:t>Jahrgangsstufe: 2</w:t>
      </w:r>
    </w:p>
    <w:tbl>
      <w:tblPr>
        <w:tblStyle w:val="Tabellenraster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4"/>
        <w:gridCol w:w="2620"/>
        <w:gridCol w:w="1701"/>
        <w:gridCol w:w="1985"/>
        <w:gridCol w:w="3969"/>
        <w:gridCol w:w="1421"/>
        <w:gridCol w:w="1413"/>
      </w:tblGrid>
      <w:tr>
        <w:trPr/>
        <w:tc>
          <w:tcPr>
            <w:tcW w:w="1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2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Bereich</w:t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Schwerpunkt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Themen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14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</w:t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Verbindung zum Arbeitsplan Deutsch</w:t>
            </w:r>
          </w:p>
        </w:tc>
      </w:tr>
      <w:tr>
        <w:trPr/>
        <w:tc>
          <w:tcPr>
            <w:tcW w:w="13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Ganzjährig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 und Kultur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Raum, Umwelt, Mobilität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Mensch und Gemeinschaft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 und 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Mediennutzung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Umweltschutz und Nachhaltigkeit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Zusammenleben in der Klasse, in der Schule und in der Familie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Körper, Sinne,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Ernährung und Gesundheit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Körper, Sinne,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Ernährung und Gesundheit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 zu einzelnen Themen erstellen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Müllsortierung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Faustlos/ Klassenrat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Zahngesundheit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Gesundes Frühstück</w:t>
            </w:r>
          </w:p>
        </w:tc>
        <w:tc>
          <w:tcPr>
            <w:tcW w:w="39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schreiben und gestalten eigene Geschichten unter Nutzung vorhandener Medien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sortieren die Abfälle in der Klasse und erstellen eine Übersicht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formulieren eigene Bedürfnisse, Gefühle und Interessen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erarbeiten gemeinsame Regeln für das Zusammenleben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führen Aufgaben, die ihnen in der Klasse übertragen wurden, verantwortungsvoll aus.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unterschiedliche Ernährungsgewohnheiten und deren Folgen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 erkunden und beschreiben unterschiedliche Ernährungsgewohnheiten und deren Folgen</w:t>
            </w:r>
          </w:p>
        </w:tc>
        <w:tc>
          <w:tcPr>
            <w:tcW w:w="14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Bücher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5e051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Calibri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5e05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ba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336a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LibreOffice/5.1.3.2$Windows_x86 LibreOffice_project/644e4637d1d8544fd9f56425bd6cec110e49301b</Application>
  <Pages>1</Pages>
  <Words>1320</Words>
  <CharactersWithSpaces>8318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2018-06-19T17:46:00Z</dcterms:created>
  <dc:creator>Hoppen</dc:creator>
  <dc:description/>
  <dc:language>de-DE</dc:language>
  <cp:lastModifiedBy>Hoppen</cp:lastModifiedBy>
  <cp:lastPrinted>2018-07-03T18:57:00Z</cp:lastPrinted>
  <dcterms:modified xsi:type="dcterms:W3CDTF">2018-07-10T17:43:00Z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